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3" w:rsidRPr="00AB5395" w:rsidRDefault="00534643" w:rsidP="00AB5395">
      <w:pPr>
        <w:tabs>
          <w:tab w:val="left" w:pos="-1260"/>
        </w:tabs>
        <w:ind w:left="-1260"/>
        <w:rPr>
          <w:rFonts w:ascii="Times" w:eastAsia="Times New Roman" w:hAnsi="Times" w:cs="Times New Roman"/>
          <w:b/>
          <w:bCs/>
          <w:sz w:val="56"/>
          <w:szCs w:val="56"/>
        </w:rPr>
      </w:pPr>
      <w:r w:rsidRPr="00AB5395">
        <w:rPr>
          <w:rFonts w:ascii="Times" w:eastAsia="Times New Roman" w:hAnsi="Times" w:cs="Times New Roman"/>
          <w:b/>
          <w:bCs/>
          <w:sz w:val="56"/>
          <w:szCs w:val="56"/>
        </w:rPr>
        <w:t>Name</w:t>
      </w:r>
      <w:proofErr w:type="gramStart"/>
      <w:r w:rsidRPr="00AB5395">
        <w:rPr>
          <w:rFonts w:ascii="Times" w:eastAsia="Times New Roman" w:hAnsi="Times" w:cs="Times New Roman"/>
          <w:b/>
          <w:bCs/>
          <w:sz w:val="56"/>
          <w:szCs w:val="56"/>
        </w:rPr>
        <w:t>:_</w:t>
      </w:r>
      <w:proofErr w:type="gramEnd"/>
      <w:r w:rsidRPr="00AB5395">
        <w:rPr>
          <w:rFonts w:ascii="Times" w:eastAsia="Times New Roman" w:hAnsi="Times" w:cs="Times New Roman"/>
          <w:b/>
          <w:bCs/>
          <w:sz w:val="56"/>
          <w:szCs w:val="56"/>
        </w:rPr>
        <w:t>_________</w:t>
      </w:r>
      <w:r w:rsidR="00AB5395">
        <w:rPr>
          <w:rFonts w:ascii="Times" w:eastAsia="Times New Roman" w:hAnsi="Times" w:cs="Times New Roman"/>
          <w:b/>
          <w:bCs/>
          <w:sz w:val="56"/>
          <w:szCs w:val="56"/>
        </w:rPr>
        <w:t>_________________________</w:t>
      </w:r>
    </w:p>
    <w:p w:rsidR="00534643" w:rsidRPr="00534643" w:rsidRDefault="00534643" w:rsidP="00534643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534643" w:rsidRPr="00534643" w:rsidRDefault="00534643" w:rsidP="00534643">
      <w:pPr>
        <w:ind w:left="-1710"/>
        <w:jc w:val="center"/>
        <w:rPr>
          <w:rFonts w:ascii="Times" w:eastAsia="Times New Roman" w:hAnsi="Times" w:cs="Times New Roman"/>
          <w:b/>
          <w:sz w:val="52"/>
          <w:szCs w:val="52"/>
          <w:u w:val="single"/>
        </w:rPr>
      </w:pPr>
      <w:r w:rsidRPr="00534643">
        <w:rPr>
          <w:rFonts w:ascii="Times" w:eastAsia="Times New Roman" w:hAnsi="Times" w:cs="Times New Roman"/>
          <w:b/>
          <w:sz w:val="52"/>
          <w:szCs w:val="52"/>
          <w:u w:val="single"/>
        </w:rPr>
        <w:t>Hinduism and Buddhism: Compare and Contrast</w:t>
      </w:r>
    </w:p>
    <w:p w:rsid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  <w:proofErr w:type="gramStart"/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>Step</w:t>
      </w:r>
      <w:proofErr w:type="gramEnd"/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 xml:space="preserve"> One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 xml:space="preserve">: 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Read and reread 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 xml:space="preserve">pages 155-157 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in the social studies textbook and pages 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>160-163 in the social studies textbook</w:t>
      </w:r>
      <w:r w:rsidRPr="00534643">
        <w:rPr>
          <w:rFonts w:ascii="Times" w:eastAsia="Times New Roman" w:hAnsi="Times" w:cs="Times New Roman"/>
          <w:sz w:val="52"/>
          <w:szCs w:val="52"/>
        </w:rPr>
        <w:t>.</w:t>
      </w:r>
    </w:p>
    <w:p w:rsidR="00534643" w:rsidRP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</w:p>
    <w:p w:rsid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b/>
          <w:bCs/>
          <w:sz w:val="52"/>
          <w:szCs w:val="52"/>
        </w:rPr>
      </w:pPr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>Step Two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 xml:space="preserve">: 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Read and reread 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 xml:space="preserve">pages 12-17 and 18-22 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in the 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>“Module 5: Ancient India” packet.</w:t>
      </w:r>
    </w:p>
    <w:p w:rsidR="00534643" w:rsidRP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</w:p>
    <w:p w:rsid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>Step Three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>: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 Create a t-chart to compare and contrast Hinduism and Buddhism.</w:t>
      </w:r>
    </w:p>
    <w:p w:rsidR="00534643" w:rsidRP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</w:p>
    <w:p w:rsid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>Step Four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>: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 Fill out the t-chart with as many facts, similarities and differences as possible.</w:t>
      </w:r>
    </w:p>
    <w:p w:rsidR="00534643" w:rsidRPr="00534643" w:rsidRDefault="00534643" w:rsidP="00534643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</w:p>
    <w:p w:rsidR="005A7989" w:rsidRPr="00AB5395" w:rsidRDefault="00534643" w:rsidP="00AB5395">
      <w:pPr>
        <w:spacing w:before="100" w:beforeAutospacing="1" w:after="100" w:afterAutospacing="1"/>
        <w:ind w:left="-360"/>
        <w:rPr>
          <w:rFonts w:ascii="Times" w:eastAsia="Times New Roman" w:hAnsi="Times" w:cs="Times New Roman"/>
          <w:sz w:val="52"/>
          <w:szCs w:val="52"/>
        </w:rPr>
      </w:pPr>
      <w:r w:rsidRPr="00534643">
        <w:rPr>
          <w:rFonts w:ascii="Times" w:eastAsia="Times New Roman" w:hAnsi="Times" w:cs="Times New Roman"/>
          <w:b/>
          <w:bCs/>
          <w:sz w:val="52"/>
          <w:szCs w:val="52"/>
          <w:u w:val="single"/>
        </w:rPr>
        <w:t>Step Five</w:t>
      </w:r>
      <w:r w:rsidRPr="00534643">
        <w:rPr>
          <w:rFonts w:ascii="Times" w:eastAsia="Times New Roman" w:hAnsi="Times" w:cs="Times New Roman"/>
          <w:b/>
          <w:bCs/>
          <w:sz w:val="52"/>
          <w:szCs w:val="52"/>
        </w:rPr>
        <w:t>:</w:t>
      </w:r>
      <w:r w:rsidRPr="00534643">
        <w:rPr>
          <w:rFonts w:ascii="Times" w:eastAsia="Times New Roman" w:hAnsi="Times" w:cs="Times New Roman"/>
          <w:sz w:val="52"/>
          <w:szCs w:val="52"/>
        </w:rPr>
        <w:t xml:space="preserve"> Proofread your work.</w:t>
      </w:r>
      <w:bookmarkStart w:id="0" w:name="_GoBack"/>
      <w:bookmarkEnd w:id="0"/>
    </w:p>
    <w:sectPr w:rsidR="005A7989" w:rsidRPr="00AB5395" w:rsidSect="00534643">
      <w:pgSz w:w="12240" w:h="15840"/>
      <w:pgMar w:top="144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E81"/>
    <w:multiLevelType w:val="multilevel"/>
    <w:tmpl w:val="86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F0CB2"/>
    <w:multiLevelType w:val="multilevel"/>
    <w:tmpl w:val="86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3"/>
    <w:rsid w:val="00534643"/>
    <w:rsid w:val="005A7989"/>
    <w:rsid w:val="00AB5395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46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2018-10-18T17:21:00Z</cp:lastPrinted>
  <dcterms:created xsi:type="dcterms:W3CDTF">2018-10-18T17:21:00Z</dcterms:created>
  <dcterms:modified xsi:type="dcterms:W3CDTF">2018-10-18T17:21:00Z</dcterms:modified>
</cp:coreProperties>
</file>