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3150" w:rsidRDefault="00FF3150">
      <w:pPr>
        <w:rPr>
          <w:rFonts w:ascii="Comic Sans MS" w:hAnsi="Comic Sans MS"/>
          <w:sz w:val="28"/>
          <w:szCs w:val="28"/>
        </w:rPr>
      </w:pPr>
      <w:r>
        <w:rPr>
          <w:rFonts w:ascii="Comic Sans MS" w:hAnsi="Comic Sans MS"/>
          <w:sz w:val="28"/>
          <w:szCs w:val="28"/>
        </w:rPr>
        <w:t>Wed. 10-9</w:t>
      </w:r>
    </w:p>
    <w:p w:rsidR="00CE26F5" w:rsidRDefault="00CE26F5">
      <w:pPr>
        <w:rPr>
          <w:rFonts w:ascii="Comic Sans MS" w:hAnsi="Comic Sans MS"/>
          <w:sz w:val="28"/>
          <w:szCs w:val="28"/>
        </w:rPr>
      </w:pPr>
      <w:r>
        <w:rPr>
          <w:rFonts w:ascii="Comic Sans MS" w:hAnsi="Comic Sans MS"/>
          <w:sz w:val="28"/>
          <w:szCs w:val="28"/>
        </w:rPr>
        <w:t>The Plymouth Colony</w:t>
      </w:r>
    </w:p>
    <w:p w:rsidR="00E42610" w:rsidRDefault="00CE26F5">
      <w:pPr>
        <w:rPr>
          <w:rFonts w:ascii="Comic Sans MS" w:hAnsi="Comic Sans MS"/>
          <w:sz w:val="28"/>
          <w:szCs w:val="28"/>
        </w:rPr>
      </w:pPr>
      <w:r>
        <w:rPr>
          <w:rFonts w:ascii="Comic Sans MS" w:hAnsi="Comic Sans MS"/>
          <w:sz w:val="28"/>
          <w:szCs w:val="28"/>
        </w:rPr>
        <w:t>On his map, Smith named one location New Plymouth, and in his book, he called it, “an excellent good harbor, good land” and said that the only thing it lacked was hardworking people. Four years later, partly thanks to Smith’s book, those people arrived.</w:t>
      </w:r>
    </w:p>
    <w:p w:rsidR="00CE26F5" w:rsidRDefault="00CE26F5">
      <w:pPr>
        <w:rPr>
          <w:rFonts w:ascii="Comic Sans MS" w:hAnsi="Comic Sans MS"/>
          <w:sz w:val="28"/>
          <w:szCs w:val="28"/>
        </w:rPr>
      </w:pPr>
      <w:proofErr w:type="spellStart"/>
      <w:r>
        <w:rPr>
          <w:rFonts w:ascii="Comic Sans MS" w:hAnsi="Comic Sans MS"/>
          <w:sz w:val="28"/>
          <w:szCs w:val="28"/>
        </w:rPr>
        <w:t>Tisquantum</w:t>
      </w:r>
      <w:proofErr w:type="spellEnd"/>
      <w:r>
        <w:rPr>
          <w:rFonts w:ascii="Comic Sans MS" w:hAnsi="Comic Sans MS"/>
          <w:sz w:val="28"/>
          <w:szCs w:val="28"/>
        </w:rPr>
        <w:t xml:space="preserve"> spoke English well and helped the Pilgrims survive by teaching them how to fish and plant native crops.</w:t>
      </w:r>
    </w:p>
    <w:p w:rsidR="00CE26F5" w:rsidRDefault="00CE26F5">
      <w:pPr>
        <w:rPr>
          <w:rFonts w:ascii="Comic Sans MS" w:hAnsi="Comic Sans MS"/>
          <w:sz w:val="28"/>
          <w:szCs w:val="28"/>
        </w:rPr>
      </w:pPr>
      <w:r>
        <w:rPr>
          <w:rFonts w:ascii="Comic Sans MS" w:hAnsi="Comic Sans MS"/>
          <w:sz w:val="28"/>
          <w:szCs w:val="28"/>
        </w:rPr>
        <w:t>Because they were now farming their own land, individuals worked harder to get ahead.</w:t>
      </w:r>
    </w:p>
    <w:p w:rsidR="00CE26F5" w:rsidRDefault="00CE26F5">
      <w:pPr>
        <w:rPr>
          <w:rFonts w:ascii="Comic Sans MS" w:hAnsi="Comic Sans MS"/>
          <w:sz w:val="28"/>
          <w:szCs w:val="28"/>
        </w:rPr>
      </w:pPr>
      <w:r>
        <w:rPr>
          <w:rFonts w:ascii="Comic Sans MS" w:hAnsi="Comic Sans MS"/>
          <w:sz w:val="28"/>
          <w:szCs w:val="28"/>
        </w:rPr>
        <w:t>While anchored off Cape Cod, all the adult male passengers signed a document called the Mayflower Compact.</w:t>
      </w:r>
    </w:p>
    <w:p w:rsidR="00CE26F5" w:rsidRDefault="00CE26F5">
      <w:pPr>
        <w:rPr>
          <w:rFonts w:ascii="Comic Sans MS" w:hAnsi="Comic Sans MS"/>
          <w:sz w:val="28"/>
          <w:szCs w:val="28"/>
        </w:rPr>
      </w:pPr>
      <w:r>
        <w:rPr>
          <w:rFonts w:ascii="Comic Sans MS" w:hAnsi="Comic Sans MS"/>
          <w:sz w:val="28"/>
          <w:szCs w:val="28"/>
        </w:rPr>
        <w:t>The arrival of so many people disturbed the relationship between the Indians and the settlers.</w:t>
      </w:r>
    </w:p>
    <w:p w:rsidR="00CE26F5" w:rsidRDefault="00CE26F5">
      <w:pPr>
        <w:rPr>
          <w:rFonts w:ascii="Comic Sans MS" w:hAnsi="Comic Sans MS"/>
          <w:sz w:val="28"/>
          <w:szCs w:val="28"/>
        </w:rPr>
      </w:pPr>
    </w:p>
    <w:p w:rsidR="00CE26F5" w:rsidRDefault="00CE26F5">
      <w:pPr>
        <w:rPr>
          <w:rFonts w:ascii="Comic Sans MS" w:hAnsi="Comic Sans MS"/>
          <w:sz w:val="28"/>
          <w:szCs w:val="28"/>
        </w:rPr>
      </w:pPr>
      <w:r>
        <w:rPr>
          <w:rFonts w:ascii="Comic Sans MS" w:hAnsi="Comic Sans MS"/>
          <w:sz w:val="28"/>
          <w:szCs w:val="28"/>
        </w:rPr>
        <w:t>French Claims</w:t>
      </w:r>
    </w:p>
    <w:p w:rsidR="00CE26F5" w:rsidRDefault="00CE26F5">
      <w:pPr>
        <w:rPr>
          <w:rFonts w:ascii="Comic Sans MS" w:hAnsi="Comic Sans MS"/>
          <w:sz w:val="28"/>
          <w:szCs w:val="28"/>
        </w:rPr>
      </w:pPr>
      <w:r>
        <w:rPr>
          <w:rFonts w:ascii="Comic Sans MS" w:hAnsi="Comic Sans MS"/>
          <w:sz w:val="28"/>
          <w:szCs w:val="28"/>
        </w:rPr>
        <w:t>Many fur traders also lived among the Indians as well as building more permanent settlements.</w:t>
      </w:r>
    </w:p>
    <w:p w:rsidR="00CE26F5" w:rsidRDefault="00CE26F5">
      <w:pPr>
        <w:rPr>
          <w:rFonts w:ascii="Comic Sans MS" w:hAnsi="Comic Sans MS"/>
          <w:sz w:val="28"/>
          <w:szCs w:val="28"/>
        </w:rPr>
      </w:pPr>
      <w:r>
        <w:rPr>
          <w:rFonts w:ascii="Comic Sans MS" w:hAnsi="Comic Sans MS"/>
          <w:sz w:val="28"/>
          <w:szCs w:val="28"/>
        </w:rPr>
        <w:t>In 1608, he founded Quebec on the St. Lawrence River.</w:t>
      </w:r>
    </w:p>
    <w:p w:rsidR="00CE26F5" w:rsidRDefault="00CE26F5">
      <w:pPr>
        <w:rPr>
          <w:rFonts w:ascii="Comic Sans MS" w:hAnsi="Comic Sans MS"/>
          <w:sz w:val="28"/>
          <w:szCs w:val="28"/>
        </w:rPr>
      </w:pPr>
      <w:r>
        <w:rPr>
          <w:rFonts w:ascii="Comic Sans MS" w:hAnsi="Comic Sans MS"/>
          <w:sz w:val="28"/>
          <w:szCs w:val="28"/>
        </w:rPr>
        <w:t>King Louis XIV wanted to protect France’s claims in North America. In 1663, he made New France a royal colony, putting control in his hands.</w:t>
      </w:r>
    </w:p>
    <w:p w:rsidR="00CE26F5" w:rsidRDefault="00CE26F5">
      <w:pPr>
        <w:rPr>
          <w:rFonts w:ascii="Comic Sans MS" w:hAnsi="Comic Sans MS"/>
          <w:sz w:val="28"/>
          <w:szCs w:val="28"/>
        </w:rPr>
      </w:pPr>
      <w:r>
        <w:rPr>
          <w:rFonts w:ascii="Comic Sans MS" w:hAnsi="Comic Sans MS"/>
          <w:sz w:val="28"/>
          <w:szCs w:val="28"/>
        </w:rPr>
        <w:t>In 1718, Jean-Baptiste Le Moyne founded the city of New Orleans.</w:t>
      </w:r>
    </w:p>
    <w:p w:rsidR="00FF3150" w:rsidRDefault="00CE26F5">
      <w:pPr>
        <w:rPr>
          <w:rFonts w:ascii="Comic Sans MS" w:hAnsi="Comic Sans MS"/>
          <w:sz w:val="28"/>
          <w:szCs w:val="28"/>
        </w:rPr>
      </w:pPr>
      <w:r>
        <w:rPr>
          <w:rFonts w:ascii="Comic Sans MS" w:hAnsi="Comic Sans MS"/>
          <w:sz w:val="28"/>
          <w:szCs w:val="28"/>
        </w:rPr>
        <w:t>There were not enough workers to farm the land.</w:t>
      </w:r>
    </w:p>
    <w:p w:rsidR="00FF3150" w:rsidRDefault="00FF3150">
      <w:pPr>
        <w:rPr>
          <w:rFonts w:ascii="Comic Sans MS" w:hAnsi="Comic Sans MS"/>
          <w:sz w:val="28"/>
          <w:szCs w:val="28"/>
        </w:rPr>
      </w:pPr>
      <w:r>
        <w:rPr>
          <w:rFonts w:ascii="Comic Sans MS" w:hAnsi="Comic Sans MS"/>
          <w:sz w:val="28"/>
          <w:szCs w:val="28"/>
        </w:rPr>
        <w:br w:type="page"/>
      </w:r>
      <w:bookmarkStart w:id="0" w:name="_GoBack"/>
      <w:bookmarkEnd w:id="0"/>
    </w:p>
    <w:p w:rsidR="00CE26F5" w:rsidRDefault="00FF3150">
      <w:pPr>
        <w:rPr>
          <w:rFonts w:ascii="Comic Sans MS" w:hAnsi="Comic Sans MS"/>
          <w:sz w:val="28"/>
          <w:szCs w:val="28"/>
        </w:rPr>
      </w:pPr>
      <w:r>
        <w:rPr>
          <w:rFonts w:ascii="Comic Sans MS" w:hAnsi="Comic Sans MS"/>
          <w:sz w:val="28"/>
          <w:szCs w:val="28"/>
        </w:rPr>
        <w:lastRenderedPageBreak/>
        <w:t>Dutch Claims</w:t>
      </w:r>
    </w:p>
    <w:p w:rsidR="00FF3150" w:rsidRDefault="00FF3150">
      <w:pPr>
        <w:rPr>
          <w:rFonts w:ascii="Comic Sans MS" w:hAnsi="Comic Sans MS"/>
          <w:sz w:val="28"/>
          <w:szCs w:val="28"/>
        </w:rPr>
      </w:pPr>
      <w:r>
        <w:rPr>
          <w:rFonts w:ascii="Comic Sans MS" w:hAnsi="Comic Sans MS"/>
          <w:sz w:val="28"/>
          <w:szCs w:val="28"/>
        </w:rPr>
        <w:t>In 1621, the government of the Netherlands gave the Dutch West India Company control over all the fur-trading in the area.</w:t>
      </w:r>
    </w:p>
    <w:p w:rsidR="00FF3150" w:rsidRDefault="00FF3150">
      <w:pPr>
        <w:rPr>
          <w:rFonts w:ascii="Comic Sans MS" w:hAnsi="Comic Sans MS"/>
          <w:sz w:val="28"/>
          <w:szCs w:val="28"/>
        </w:rPr>
      </w:pPr>
      <w:r>
        <w:rPr>
          <w:rFonts w:ascii="Comic Sans MS" w:hAnsi="Comic Sans MS"/>
          <w:sz w:val="28"/>
          <w:szCs w:val="28"/>
        </w:rPr>
        <w:t>In 1626, Minuit established a trading post called New Amsterdam.</w:t>
      </w:r>
    </w:p>
    <w:p w:rsidR="00FF3150" w:rsidRDefault="00FF3150">
      <w:pPr>
        <w:rPr>
          <w:rFonts w:ascii="Comic Sans MS" w:hAnsi="Comic Sans MS"/>
          <w:sz w:val="28"/>
          <w:szCs w:val="28"/>
        </w:rPr>
      </w:pPr>
      <w:r>
        <w:rPr>
          <w:rFonts w:ascii="Comic Sans MS" w:hAnsi="Comic Sans MS"/>
          <w:sz w:val="28"/>
          <w:szCs w:val="28"/>
        </w:rPr>
        <w:t>Wanting to establish a fur and agricultural trade, the country set up the colony of New Sweden.</w:t>
      </w:r>
    </w:p>
    <w:p w:rsidR="00FF3150" w:rsidRDefault="00FF3150">
      <w:pPr>
        <w:rPr>
          <w:rFonts w:ascii="Comic Sans MS" w:hAnsi="Comic Sans MS"/>
          <w:sz w:val="28"/>
          <w:szCs w:val="28"/>
        </w:rPr>
      </w:pPr>
      <w:r>
        <w:rPr>
          <w:rFonts w:ascii="Comic Sans MS" w:hAnsi="Comic Sans MS"/>
          <w:sz w:val="28"/>
          <w:szCs w:val="28"/>
        </w:rPr>
        <w:t>In 1626, the Dutch West India Company named Peter Minuit director general of the colony of New Netherland.</w:t>
      </w:r>
    </w:p>
    <w:p w:rsidR="00FF3150" w:rsidRPr="00CE26F5" w:rsidRDefault="00FF3150">
      <w:pPr>
        <w:rPr>
          <w:rFonts w:ascii="Comic Sans MS" w:hAnsi="Comic Sans MS"/>
          <w:sz w:val="28"/>
          <w:szCs w:val="28"/>
        </w:rPr>
      </w:pPr>
      <w:r>
        <w:rPr>
          <w:rFonts w:ascii="Comic Sans MS" w:hAnsi="Comic Sans MS"/>
          <w:sz w:val="28"/>
          <w:szCs w:val="28"/>
        </w:rPr>
        <w:t>Conflicts with the local Algonquian Indians increased. Colonists and Indians attacked each other’s farms and villages.</w:t>
      </w:r>
    </w:p>
    <w:sectPr w:rsidR="00FF3150" w:rsidRPr="00CE26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610"/>
    <w:rsid w:val="00CE26F5"/>
    <w:rsid w:val="00E42610"/>
    <w:rsid w:val="00FF3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AE3BD"/>
  <w15:chartTrackingRefBased/>
  <w15:docId w15:val="{CD0F8494-B12E-4C77-95F5-9678233AB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Hollenbeck</dc:creator>
  <cp:keywords/>
  <dc:description/>
  <cp:lastModifiedBy>Andrew Hollenbeck</cp:lastModifiedBy>
  <cp:revision>2</cp:revision>
  <dcterms:created xsi:type="dcterms:W3CDTF">2019-10-08T10:03:00Z</dcterms:created>
  <dcterms:modified xsi:type="dcterms:W3CDTF">2019-10-08T10:23:00Z</dcterms:modified>
</cp:coreProperties>
</file>