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22B" w:rsidRPr="00FD7346" w:rsidRDefault="00D725F7" w:rsidP="00D725F7">
      <w:pPr>
        <w:spacing w:line="276" w:lineRule="auto"/>
        <w:rPr>
          <w:rFonts w:ascii="Comic Sans MS" w:hAnsi="Comic Sans MS"/>
          <w:sz w:val="24"/>
          <w:szCs w:val="24"/>
        </w:rPr>
      </w:pPr>
      <w:r w:rsidRPr="00FD7346">
        <w:rPr>
          <w:rFonts w:ascii="Comic Sans MS" w:hAnsi="Comic Sans MS"/>
          <w:sz w:val="24"/>
          <w:szCs w:val="24"/>
        </w:rPr>
        <w:t>Geography and the Early Greeks</w:t>
      </w:r>
    </w:p>
    <w:p w:rsidR="00D725F7" w:rsidRPr="00FD7346" w:rsidRDefault="00D725F7" w:rsidP="00D725F7">
      <w:pPr>
        <w:spacing w:line="276" w:lineRule="auto"/>
        <w:rPr>
          <w:rFonts w:ascii="Comic Sans MS" w:hAnsi="Comic Sans MS"/>
          <w:sz w:val="24"/>
          <w:szCs w:val="24"/>
        </w:rPr>
      </w:pPr>
      <w:r w:rsidRPr="00FD7346">
        <w:rPr>
          <w:rFonts w:ascii="Comic Sans MS" w:hAnsi="Comic Sans MS"/>
          <w:sz w:val="24"/>
          <w:szCs w:val="24"/>
        </w:rPr>
        <w:t>Greece’s geography and its nearness to the sea strongly influenced the development of trade and growth of city-states.</w:t>
      </w:r>
    </w:p>
    <w:p w:rsidR="00D725F7" w:rsidRPr="00FD7346" w:rsidRDefault="00230F68" w:rsidP="00D725F7">
      <w:pPr>
        <w:spacing w:line="276" w:lineRule="auto"/>
        <w:rPr>
          <w:rFonts w:ascii="Comic Sans MS" w:hAnsi="Comic Sans MS"/>
          <w:sz w:val="24"/>
          <w:szCs w:val="24"/>
        </w:rPr>
      </w:pPr>
      <w:r w:rsidRPr="00FD7346">
        <w:rPr>
          <w:rFonts w:ascii="Comic Sans MS" w:hAnsi="Comic Sans MS"/>
          <w:sz w:val="24"/>
          <w:szCs w:val="24"/>
        </w:rPr>
        <w:t>However, villages still thrived where people</w:t>
      </w:r>
      <w:r w:rsidR="00FD7346" w:rsidRPr="00FD7346">
        <w:rPr>
          <w:rFonts w:ascii="Comic Sans MS" w:hAnsi="Comic Sans MS"/>
          <w:sz w:val="24"/>
          <w:szCs w:val="24"/>
        </w:rPr>
        <w:t xml:space="preserve"> could use the landscape to their advantage. People in the mountains settled in the flat areas of the river valleys they could use for farmland.</w:t>
      </w:r>
    </w:p>
    <w:p w:rsidR="00FD7346" w:rsidRPr="00FD7346" w:rsidRDefault="00FD7346" w:rsidP="00D725F7">
      <w:pPr>
        <w:spacing w:line="276" w:lineRule="auto"/>
        <w:rPr>
          <w:rFonts w:ascii="Comic Sans MS" w:hAnsi="Comic Sans MS"/>
          <w:sz w:val="24"/>
          <w:szCs w:val="24"/>
        </w:rPr>
      </w:pPr>
      <w:r w:rsidRPr="00FD7346">
        <w:rPr>
          <w:rFonts w:ascii="Comic Sans MS" w:hAnsi="Comic Sans MS"/>
          <w:sz w:val="24"/>
          <w:szCs w:val="24"/>
        </w:rPr>
        <w:t>That decline allowed the Mycenaeans to take over Crete and become the major traders in the Eastern Mediterranean. They set up colonies in northern Greece and Italy from which they shipped goods to markets around the Mediterranean and Black Seas.</w:t>
      </w:r>
    </w:p>
    <w:p w:rsidR="00FD7346" w:rsidRPr="00FD7346" w:rsidRDefault="00FD7346" w:rsidP="00D725F7">
      <w:pPr>
        <w:spacing w:line="276" w:lineRule="auto"/>
        <w:rPr>
          <w:rFonts w:ascii="Comic Sans MS" w:hAnsi="Comic Sans MS"/>
          <w:sz w:val="24"/>
          <w:szCs w:val="24"/>
        </w:rPr>
      </w:pPr>
      <w:r w:rsidRPr="00FD7346">
        <w:rPr>
          <w:rFonts w:ascii="Comic Sans MS" w:hAnsi="Comic Sans MS"/>
          <w:sz w:val="24"/>
          <w:szCs w:val="24"/>
        </w:rPr>
        <w:t>Because it was a large open space, the market also served as a meeting place.</w:t>
      </w:r>
    </w:p>
    <w:p w:rsidR="00FD7346" w:rsidRPr="00FD7346" w:rsidRDefault="00FD7346" w:rsidP="00D725F7">
      <w:pPr>
        <w:spacing w:line="276" w:lineRule="auto"/>
        <w:rPr>
          <w:rFonts w:ascii="Comic Sans MS" w:hAnsi="Comic Sans MS"/>
          <w:sz w:val="24"/>
          <w:szCs w:val="24"/>
        </w:rPr>
      </w:pPr>
      <w:r w:rsidRPr="00FD7346">
        <w:rPr>
          <w:rFonts w:ascii="Comic Sans MS" w:hAnsi="Comic Sans MS"/>
          <w:sz w:val="24"/>
          <w:szCs w:val="24"/>
        </w:rPr>
        <w:t>As Mycenaean civilization crumbled, Greece slid into a period of warfare and disorder, a period called the Dark Age.</w:t>
      </w:r>
    </w:p>
    <w:p w:rsidR="00B82F12" w:rsidRDefault="00B82F12" w:rsidP="00B82F12">
      <w:pPr>
        <w:spacing w:line="276" w:lineRule="auto"/>
        <w:rPr>
          <w:rFonts w:ascii="Comic Sans MS" w:hAnsi="Comic Sans MS"/>
          <w:sz w:val="24"/>
          <w:szCs w:val="24"/>
        </w:rPr>
      </w:pPr>
    </w:p>
    <w:p w:rsidR="00B82F12" w:rsidRPr="00FD7346" w:rsidRDefault="00B82F12" w:rsidP="00B82F12">
      <w:pPr>
        <w:spacing w:line="276" w:lineRule="auto"/>
        <w:rPr>
          <w:rFonts w:ascii="Comic Sans MS" w:hAnsi="Comic Sans MS"/>
          <w:sz w:val="24"/>
          <w:szCs w:val="24"/>
        </w:rPr>
      </w:pPr>
      <w:bookmarkStart w:id="0" w:name="_GoBack"/>
      <w:bookmarkEnd w:id="0"/>
      <w:r w:rsidRPr="00FD7346">
        <w:rPr>
          <w:rFonts w:ascii="Comic Sans MS" w:hAnsi="Comic Sans MS"/>
          <w:sz w:val="24"/>
          <w:szCs w:val="24"/>
        </w:rPr>
        <w:t>Geography and the Early Greeks</w:t>
      </w:r>
    </w:p>
    <w:p w:rsidR="00B82F12" w:rsidRPr="00FD7346" w:rsidRDefault="00B82F12" w:rsidP="00B82F12">
      <w:pPr>
        <w:spacing w:line="276" w:lineRule="auto"/>
        <w:rPr>
          <w:rFonts w:ascii="Comic Sans MS" w:hAnsi="Comic Sans MS"/>
          <w:sz w:val="24"/>
          <w:szCs w:val="24"/>
        </w:rPr>
      </w:pPr>
      <w:r w:rsidRPr="00FD7346">
        <w:rPr>
          <w:rFonts w:ascii="Comic Sans MS" w:hAnsi="Comic Sans MS"/>
          <w:sz w:val="24"/>
          <w:szCs w:val="24"/>
        </w:rPr>
        <w:t>Greece’s geography and its nearness to the sea strongly influenced the development of trade and growth of city-states.</w:t>
      </w:r>
    </w:p>
    <w:p w:rsidR="00B82F12" w:rsidRPr="00FD7346" w:rsidRDefault="00B82F12" w:rsidP="00B82F12">
      <w:pPr>
        <w:spacing w:line="276" w:lineRule="auto"/>
        <w:rPr>
          <w:rFonts w:ascii="Comic Sans MS" w:hAnsi="Comic Sans MS"/>
          <w:sz w:val="24"/>
          <w:szCs w:val="24"/>
        </w:rPr>
      </w:pPr>
      <w:r w:rsidRPr="00FD7346">
        <w:rPr>
          <w:rFonts w:ascii="Comic Sans MS" w:hAnsi="Comic Sans MS"/>
          <w:sz w:val="24"/>
          <w:szCs w:val="24"/>
        </w:rPr>
        <w:t>However, villages still thrived where people could use the landscape to their advantage. People in the mountains settled in the flat areas of the river valleys they could use for farmland.</w:t>
      </w:r>
    </w:p>
    <w:p w:rsidR="00B82F12" w:rsidRPr="00FD7346" w:rsidRDefault="00B82F12" w:rsidP="00B82F12">
      <w:pPr>
        <w:spacing w:line="276" w:lineRule="auto"/>
        <w:rPr>
          <w:rFonts w:ascii="Comic Sans MS" w:hAnsi="Comic Sans MS"/>
          <w:sz w:val="24"/>
          <w:szCs w:val="24"/>
        </w:rPr>
      </w:pPr>
      <w:r w:rsidRPr="00FD7346">
        <w:rPr>
          <w:rFonts w:ascii="Comic Sans MS" w:hAnsi="Comic Sans MS"/>
          <w:sz w:val="24"/>
          <w:szCs w:val="24"/>
        </w:rPr>
        <w:t>That decline allowed the Mycenaeans to take over Crete and become the major traders in the Eastern Mediterranean. They set up colonies in northern Greece and Italy from which they shipped goods to markets around the Mediterranean and Black Seas.</w:t>
      </w:r>
    </w:p>
    <w:p w:rsidR="00B82F12" w:rsidRPr="00FD7346" w:rsidRDefault="00B82F12" w:rsidP="00B82F12">
      <w:pPr>
        <w:spacing w:line="276" w:lineRule="auto"/>
        <w:rPr>
          <w:rFonts w:ascii="Comic Sans MS" w:hAnsi="Comic Sans MS"/>
          <w:sz w:val="24"/>
          <w:szCs w:val="24"/>
        </w:rPr>
      </w:pPr>
      <w:r w:rsidRPr="00FD7346">
        <w:rPr>
          <w:rFonts w:ascii="Comic Sans MS" w:hAnsi="Comic Sans MS"/>
          <w:sz w:val="24"/>
          <w:szCs w:val="24"/>
        </w:rPr>
        <w:t>Because it was a large open space, the market also served as a meeting place.</w:t>
      </w:r>
    </w:p>
    <w:p w:rsidR="00B82F12" w:rsidRPr="00FD7346" w:rsidRDefault="00B82F12" w:rsidP="00B82F12">
      <w:pPr>
        <w:spacing w:line="276" w:lineRule="auto"/>
        <w:rPr>
          <w:rFonts w:ascii="Comic Sans MS" w:hAnsi="Comic Sans MS"/>
          <w:sz w:val="24"/>
          <w:szCs w:val="24"/>
        </w:rPr>
      </w:pPr>
      <w:r w:rsidRPr="00FD7346">
        <w:rPr>
          <w:rFonts w:ascii="Comic Sans MS" w:hAnsi="Comic Sans MS"/>
          <w:sz w:val="24"/>
          <w:szCs w:val="24"/>
        </w:rPr>
        <w:t>As Mycenaean civilization crumbled, Greece slid into a period of warfare and disorder, a period called the Dark Age.</w:t>
      </w:r>
    </w:p>
    <w:p w:rsidR="00D725F7" w:rsidRPr="00D725F7" w:rsidRDefault="00D725F7">
      <w:pPr>
        <w:rPr>
          <w:rFonts w:ascii="Comic Sans MS" w:hAnsi="Comic Sans MS"/>
          <w:sz w:val="28"/>
          <w:szCs w:val="28"/>
        </w:rPr>
      </w:pPr>
    </w:p>
    <w:sectPr w:rsidR="00D725F7" w:rsidRPr="00D725F7" w:rsidSect="00D725F7">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2B"/>
    <w:rsid w:val="00230F68"/>
    <w:rsid w:val="00B82F12"/>
    <w:rsid w:val="00C5222B"/>
    <w:rsid w:val="00D725F7"/>
    <w:rsid w:val="00FD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62AF"/>
  <w15:chartTrackingRefBased/>
  <w15:docId w15:val="{9B8C8032-9FC4-4310-8BE5-1EA2ACB2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Andrew Hollenbeck</cp:lastModifiedBy>
  <cp:revision>3</cp:revision>
  <dcterms:created xsi:type="dcterms:W3CDTF">2019-10-06T16:19:00Z</dcterms:created>
  <dcterms:modified xsi:type="dcterms:W3CDTF">2019-10-06T17:25:00Z</dcterms:modified>
</cp:coreProperties>
</file>