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A4EB0" w:rsidTr="00285A85">
        <w:tc>
          <w:tcPr>
            <w:tcW w:w="8856" w:type="dxa"/>
          </w:tcPr>
          <w:p w:rsidR="00CA4EB0" w:rsidRPr="000406E4" w:rsidRDefault="00CA4EB0" w:rsidP="00CA4EB0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bookmarkStart w:id="0" w:name="_GoBack"/>
            <w:bookmarkEnd w:id="0"/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What does the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author MEAN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?</w:t>
            </w:r>
          </w:p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The quote is saying that…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The quote is explaining that…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In this quote, the author describes…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 xml:space="preserve">The </w:t>
            </w:r>
            <w:r w:rsidR="00170FF2">
              <w:t>quote is reinforcing the idea that</w:t>
            </w:r>
            <w:r>
              <w:t>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The quote clarifies why the…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In the quote, the author proposes…</w:t>
            </w:r>
          </w:p>
          <w:p w:rsidR="00CA4EB0" w:rsidRDefault="00CA4EB0" w:rsidP="00285A85"/>
        </w:tc>
      </w:tr>
      <w:tr w:rsidR="00751A61" w:rsidTr="00285A85">
        <w:tc>
          <w:tcPr>
            <w:tcW w:w="8856" w:type="dxa"/>
          </w:tcPr>
          <w:p w:rsidR="00751A61" w:rsidRDefault="00751A61" w:rsidP="00285A85">
            <w:r>
              <w:t>The quote shows that…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751A61" w:rsidP="00285A85">
            <w:r>
              <w:t>This shows that…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751A61" w:rsidP="00285A85">
            <w:r>
              <w:t>This means that…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285A85" w:rsidP="00285A85">
            <w:r>
              <w:t>This makes me realize…because…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402BA3" w:rsidP="00285A85">
            <w:r>
              <w:t>For instance…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402BA3" w:rsidP="00285A85">
            <w:r>
              <w:t>For example…</w:t>
            </w:r>
          </w:p>
          <w:p w:rsidR="00751A61" w:rsidRDefault="00751A61" w:rsidP="00285A85"/>
        </w:tc>
      </w:tr>
      <w:tr w:rsidR="00402BA3" w:rsidTr="00402BA3">
        <w:tc>
          <w:tcPr>
            <w:tcW w:w="8856" w:type="dxa"/>
          </w:tcPr>
          <w:p w:rsidR="00402BA3" w:rsidRDefault="00402BA3" w:rsidP="00402BA3">
            <w:r>
              <w:t>One example of…</w:t>
            </w:r>
          </w:p>
          <w:p w:rsidR="00402BA3" w:rsidRDefault="00402BA3" w:rsidP="00402BA3"/>
        </w:tc>
      </w:tr>
      <w:tr w:rsidR="00402BA3" w:rsidTr="00402BA3">
        <w:tc>
          <w:tcPr>
            <w:tcW w:w="8856" w:type="dxa"/>
          </w:tcPr>
          <w:p w:rsidR="00402BA3" w:rsidRDefault="00402BA3" w:rsidP="00402BA3">
            <w:r>
              <w:t>Another example of…</w:t>
            </w:r>
          </w:p>
          <w:p w:rsidR="00402BA3" w:rsidRDefault="00402BA3" w:rsidP="00402BA3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Another example of this is when…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Examples of this include…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On the one hand…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 xml:space="preserve">I used to </w:t>
            </w:r>
            <w:proofErr w:type="gramStart"/>
            <w:r>
              <w:t>think…,</w:t>
            </w:r>
            <w:proofErr w:type="gramEnd"/>
            <w:r>
              <w:t xml:space="preserve"> but now…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This text teaches that…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This text demonstrates…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A lesson that I have learned from this text is…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/>
        </w:tc>
      </w:tr>
    </w:tbl>
    <w:p w:rsidR="000C6F75" w:rsidRDefault="000C6F75"/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0"/>
    <w:rsid w:val="000C6F75"/>
    <w:rsid w:val="00170FF2"/>
    <w:rsid w:val="00285A85"/>
    <w:rsid w:val="002B68E2"/>
    <w:rsid w:val="00402BA3"/>
    <w:rsid w:val="006334AB"/>
    <w:rsid w:val="006521C2"/>
    <w:rsid w:val="00751A61"/>
    <w:rsid w:val="009B0463"/>
    <w:rsid w:val="00AA5D9A"/>
    <w:rsid w:val="00CA4EB0"/>
    <w:rsid w:val="00D2749F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</cp:lastModifiedBy>
  <cp:revision>2</cp:revision>
  <cp:lastPrinted>2016-06-17T17:50:00Z</cp:lastPrinted>
  <dcterms:created xsi:type="dcterms:W3CDTF">2017-01-19T13:30:00Z</dcterms:created>
  <dcterms:modified xsi:type="dcterms:W3CDTF">2017-01-19T13:30:00Z</dcterms:modified>
</cp:coreProperties>
</file>